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7B" w:rsidRDefault="00405E7B" w:rsidP="00245634">
      <w:pPr>
        <w:jc w:val="center"/>
        <w:rPr>
          <w:rFonts w:ascii="Futura Bk" w:hAnsi="Futura Bk"/>
          <w:sz w:val="24"/>
          <w:szCs w:val="24"/>
        </w:rPr>
      </w:pPr>
    </w:p>
    <w:p w:rsidR="00DE78E7" w:rsidRDefault="00DE78E7" w:rsidP="00245634">
      <w:pPr>
        <w:jc w:val="center"/>
        <w:rPr>
          <w:rFonts w:ascii="Futura Bk" w:hAnsi="Futura Bk"/>
          <w:sz w:val="24"/>
          <w:szCs w:val="24"/>
        </w:rPr>
      </w:pPr>
    </w:p>
    <w:p w:rsidR="00DE78E7" w:rsidRPr="00DE78E7" w:rsidRDefault="00DE78E7" w:rsidP="00245634">
      <w:pPr>
        <w:jc w:val="center"/>
        <w:rPr>
          <w:rFonts w:ascii="Futura Bk" w:hAnsi="Futura Bk"/>
          <w:b/>
          <w:sz w:val="28"/>
          <w:szCs w:val="28"/>
        </w:rPr>
      </w:pPr>
      <w:r w:rsidRPr="00DE78E7">
        <w:rPr>
          <w:rFonts w:ascii="Futura Bk" w:hAnsi="Futura Bk"/>
          <w:b/>
          <w:sz w:val="28"/>
          <w:szCs w:val="28"/>
        </w:rPr>
        <w:t>Product Specification Sheet</w:t>
      </w:r>
    </w:p>
    <w:p w:rsidR="00DE78E7" w:rsidRPr="00DE78E7" w:rsidRDefault="00DE78E7" w:rsidP="00245634">
      <w:pPr>
        <w:jc w:val="center"/>
        <w:rPr>
          <w:rFonts w:ascii="Futura Bk" w:hAnsi="Futura Bk"/>
          <w:b/>
          <w:sz w:val="24"/>
          <w:szCs w:val="24"/>
        </w:rPr>
      </w:pPr>
    </w:p>
    <w:p w:rsidR="00DE78E7" w:rsidRPr="00DE78E7" w:rsidRDefault="00DE78E7" w:rsidP="00245634">
      <w:pPr>
        <w:jc w:val="center"/>
        <w:rPr>
          <w:rFonts w:ascii="Futura Bk" w:hAnsi="Futura Bk"/>
          <w:b/>
          <w:sz w:val="24"/>
          <w:szCs w:val="24"/>
        </w:rPr>
      </w:pPr>
    </w:p>
    <w:p w:rsidR="00DE78E7" w:rsidRPr="00DE78E7" w:rsidRDefault="00DE78E7" w:rsidP="00DE78E7">
      <w:pPr>
        <w:rPr>
          <w:rFonts w:ascii="Futura Bk" w:hAnsi="Futura Bk"/>
          <w:b/>
          <w:sz w:val="24"/>
          <w:szCs w:val="24"/>
        </w:rPr>
      </w:pPr>
      <w:r w:rsidRPr="00DE78E7">
        <w:rPr>
          <w:rFonts w:ascii="Futura Bk" w:hAnsi="Futura Bk"/>
          <w:b/>
          <w:sz w:val="24"/>
          <w:szCs w:val="24"/>
        </w:rPr>
        <w:t xml:space="preserve">Product Name: </w:t>
      </w:r>
      <w:r w:rsidR="00634ACB">
        <w:rPr>
          <w:rFonts w:ascii="Futura Bk" w:hAnsi="Futura Bk"/>
          <w:b/>
          <w:sz w:val="24"/>
          <w:szCs w:val="24"/>
        </w:rPr>
        <w:t>2-octyldodecanol</w:t>
      </w:r>
    </w:p>
    <w:p w:rsidR="00DE78E7" w:rsidRPr="00DE78E7" w:rsidRDefault="00DE78E7" w:rsidP="00DE78E7">
      <w:pPr>
        <w:rPr>
          <w:rFonts w:ascii="Futura Bk" w:hAnsi="Futura Bk"/>
          <w:b/>
          <w:sz w:val="24"/>
          <w:szCs w:val="24"/>
        </w:rPr>
      </w:pPr>
      <w:r w:rsidRPr="00DE78E7">
        <w:rPr>
          <w:rFonts w:ascii="Futura Bk" w:hAnsi="Futura Bk"/>
          <w:b/>
          <w:sz w:val="24"/>
          <w:szCs w:val="24"/>
        </w:rPr>
        <w:t xml:space="preserve">Synonym: </w:t>
      </w:r>
      <w:r w:rsidR="00634ACB">
        <w:rPr>
          <w:rFonts w:ascii="Futura Bk" w:hAnsi="Futura Bk"/>
          <w:b/>
          <w:sz w:val="24"/>
          <w:szCs w:val="24"/>
        </w:rPr>
        <w:t>2-octyldodecan-1-ol</w:t>
      </w:r>
    </w:p>
    <w:p w:rsidR="00DE78E7" w:rsidRPr="00DE78E7" w:rsidRDefault="00DE78E7" w:rsidP="00DE78E7">
      <w:pPr>
        <w:rPr>
          <w:rFonts w:ascii="Futura Bk" w:hAnsi="Futura Bk"/>
          <w:b/>
          <w:sz w:val="24"/>
          <w:szCs w:val="24"/>
        </w:rPr>
      </w:pPr>
      <w:r w:rsidRPr="00DE78E7">
        <w:rPr>
          <w:rFonts w:ascii="Futura Bk" w:hAnsi="Futura Bk"/>
          <w:b/>
          <w:sz w:val="24"/>
          <w:szCs w:val="24"/>
        </w:rPr>
        <w:t>CAS Number:</w:t>
      </w:r>
      <w:r w:rsidR="00634ACB">
        <w:rPr>
          <w:rFonts w:ascii="Futura Bk" w:hAnsi="Futura Bk"/>
          <w:b/>
          <w:sz w:val="24"/>
          <w:szCs w:val="24"/>
        </w:rPr>
        <w:t xml:space="preserve"> 5333-42-6</w:t>
      </w:r>
    </w:p>
    <w:p w:rsidR="00DE78E7" w:rsidRDefault="00607105" w:rsidP="00DE78E7">
      <w:pPr>
        <w:rPr>
          <w:rFonts w:ascii="Futura Bk" w:hAnsi="Futura Bk"/>
          <w:b/>
          <w:sz w:val="24"/>
          <w:szCs w:val="24"/>
        </w:rPr>
      </w:pPr>
      <w:r>
        <w:rPr>
          <w:rFonts w:ascii="Futura Bk" w:hAnsi="Futura Bk"/>
          <w:b/>
          <w:sz w:val="24"/>
          <w:szCs w:val="24"/>
        </w:rPr>
        <w:t>Storage Life: Min.</w:t>
      </w:r>
      <w:bookmarkStart w:id="0" w:name="_GoBack"/>
      <w:bookmarkEnd w:id="0"/>
      <w:r>
        <w:rPr>
          <w:rFonts w:ascii="Futura Bk" w:hAnsi="Futura Bk"/>
          <w:b/>
          <w:sz w:val="24"/>
          <w:szCs w:val="24"/>
        </w:rPr>
        <w:t xml:space="preserve"> 1 year in original unopened </w:t>
      </w:r>
      <w:r w:rsidR="00E53F32">
        <w:rPr>
          <w:rFonts w:ascii="Futura Bk" w:hAnsi="Futura Bk"/>
          <w:b/>
          <w:sz w:val="24"/>
          <w:szCs w:val="24"/>
        </w:rPr>
        <w:t>container</w:t>
      </w:r>
      <w:r w:rsidR="00F359C1">
        <w:rPr>
          <w:rFonts w:ascii="Futura Bk" w:hAnsi="Futura Bk"/>
          <w:b/>
          <w:sz w:val="24"/>
          <w:szCs w:val="24"/>
        </w:rPr>
        <w:t>, protected from moisture at below 30° C.</w:t>
      </w:r>
    </w:p>
    <w:p w:rsidR="00706193" w:rsidRDefault="00706193" w:rsidP="00DE78E7">
      <w:pPr>
        <w:rPr>
          <w:rFonts w:ascii="Futura Bk" w:hAnsi="Futura Bk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7E52" w:rsidTr="00337E52">
        <w:tc>
          <w:tcPr>
            <w:tcW w:w="4788" w:type="dxa"/>
          </w:tcPr>
          <w:p w:rsidR="00337E52" w:rsidRDefault="00AC0321" w:rsidP="00AC0321">
            <w:pPr>
              <w:jc w:val="center"/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Test Method</w:t>
            </w:r>
          </w:p>
        </w:tc>
        <w:tc>
          <w:tcPr>
            <w:tcW w:w="4788" w:type="dxa"/>
          </w:tcPr>
          <w:p w:rsidR="00337E52" w:rsidRDefault="00AC0321" w:rsidP="00AC0321">
            <w:pPr>
              <w:jc w:val="center"/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Specification</w:t>
            </w:r>
          </w:p>
        </w:tc>
      </w:tr>
      <w:tr w:rsidR="00337E52" w:rsidTr="00337E52">
        <w:tc>
          <w:tcPr>
            <w:tcW w:w="4788" w:type="dxa"/>
          </w:tcPr>
          <w:p w:rsidR="00337E52" w:rsidRDefault="00634ACB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Appearance</w:t>
            </w:r>
          </w:p>
        </w:tc>
        <w:tc>
          <w:tcPr>
            <w:tcW w:w="4788" w:type="dxa"/>
          </w:tcPr>
          <w:p w:rsidR="00337E52" w:rsidRDefault="00634ACB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Conforms to Standard</w:t>
            </w:r>
          </w:p>
        </w:tc>
      </w:tr>
      <w:tr w:rsidR="00337E52" w:rsidTr="00337E52">
        <w:tc>
          <w:tcPr>
            <w:tcW w:w="4788" w:type="dxa"/>
          </w:tcPr>
          <w:p w:rsidR="00337E52" w:rsidRDefault="00634ACB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Odor</w:t>
            </w:r>
          </w:p>
        </w:tc>
        <w:tc>
          <w:tcPr>
            <w:tcW w:w="4788" w:type="dxa"/>
          </w:tcPr>
          <w:p w:rsidR="00337E52" w:rsidRDefault="00634ACB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Conforms to Standard</w:t>
            </w:r>
          </w:p>
        </w:tc>
      </w:tr>
      <w:tr w:rsidR="00337E52" w:rsidTr="00337E52">
        <w:tc>
          <w:tcPr>
            <w:tcW w:w="4788" w:type="dxa"/>
          </w:tcPr>
          <w:p w:rsidR="00337E52" w:rsidRDefault="00634ACB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Content</w:t>
            </w:r>
          </w:p>
        </w:tc>
        <w:tc>
          <w:tcPr>
            <w:tcW w:w="4788" w:type="dxa"/>
          </w:tcPr>
          <w:p w:rsidR="00337E52" w:rsidRDefault="00634ACB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≥ 90%</w:t>
            </w:r>
          </w:p>
        </w:tc>
      </w:tr>
      <w:tr w:rsidR="00337E52" w:rsidTr="00337E52">
        <w:tc>
          <w:tcPr>
            <w:tcW w:w="4788" w:type="dxa"/>
          </w:tcPr>
          <w:p w:rsidR="00337E52" w:rsidRDefault="00634ACB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Acid Value</w:t>
            </w:r>
          </w:p>
        </w:tc>
        <w:tc>
          <w:tcPr>
            <w:tcW w:w="4788" w:type="dxa"/>
          </w:tcPr>
          <w:p w:rsidR="00337E52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≤ 0.1</w:t>
            </w:r>
          </w:p>
        </w:tc>
      </w:tr>
      <w:tr w:rsidR="00337E52" w:rsidTr="00337E52">
        <w:tc>
          <w:tcPr>
            <w:tcW w:w="4788" w:type="dxa"/>
          </w:tcPr>
          <w:p w:rsidR="00337E52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Hydroxyl Value</w:t>
            </w:r>
          </w:p>
        </w:tc>
        <w:tc>
          <w:tcPr>
            <w:tcW w:w="4788" w:type="dxa"/>
          </w:tcPr>
          <w:p w:rsidR="00337E52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175-190</w:t>
            </w:r>
          </w:p>
        </w:tc>
      </w:tr>
      <w:tr w:rsidR="00337E52" w:rsidTr="00337E52">
        <w:tc>
          <w:tcPr>
            <w:tcW w:w="4788" w:type="dxa"/>
          </w:tcPr>
          <w:p w:rsidR="00337E52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Saponification Value</w:t>
            </w:r>
          </w:p>
        </w:tc>
        <w:tc>
          <w:tcPr>
            <w:tcW w:w="4788" w:type="dxa"/>
          </w:tcPr>
          <w:p w:rsidR="00337E52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≤ 3</w:t>
            </w:r>
          </w:p>
        </w:tc>
      </w:tr>
      <w:tr w:rsidR="00607105" w:rsidTr="00337E52"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Iodine Number</w:t>
            </w:r>
          </w:p>
        </w:tc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≤ 8</w:t>
            </w:r>
          </w:p>
        </w:tc>
      </w:tr>
      <w:tr w:rsidR="00607105" w:rsidTr="00337E52"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Peroxide Number</w:t>
            </w:r>
          </w:p>
        </w:tc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≤ 5</w:t>
            </w:r>
          </w:p>
        </w:tc>
      </w:tr>
      <w:tr w:rsidR="00607105" w:rsidTr="00337E52"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Refractive Index (20° C)</w:t>
            </w:r>
          </w:p>
        </w:tc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1.4535 – 1.4555</w:t>
            </w:r>
          </w:p>
        </w:tc>
      </w:tr>
      <w:tr w:rsidR="00607105" w:rsidTr="00337E52"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Density (20° C)</w:t>
            </w:r>
          </w:p>
        </w:tc>
        <w:tc>
          <w:tcPr>
            <w:tcW w:w="4788" w:type="dxa"/>
          </w:tcPr>
          <w:p w:rsidR="00607105" w:rsidRPr="00607105" w:rsidRDefault="00607105" w:rsidP="00DE78E7">
            <w:pPr>
              <w:rPr>
                <w:rFonts w:ascii="Futura Bk" w:hAnsi="Futura Bk"/>
                <w:b/>
                <w:sz w:val="24"/>
                <w:szCs w:val="24"/>
                <w:vertAlign w:val="superscript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0.835 – 0.845 g/cm</w:t>
            </w:r>
            <w:r>
              <w:rPr>
                <w:rFonts w:ascii="Futura Bk" w:hAnsi="Futura Bk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607105" w:rsidTr="00337E52"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 xml:space="preserve">Cloud Point </w:t>
            </w:r>
          </w:p>
        </w:tc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&lt; -20° C</w:t>
            </w:r>
          </w:p>
        </w:tc>
      </w:tr>
      <w:tr w:rsidR="00607105" w:rsidTr="00337E52">
        <w:tc>
          <w:tcPr>
            <w:tcW w:w="4788" w:type="dxa"/>
          </w:tcPr>
          <w:p w:rsidR="00607105" w:rsidRDefault="00607105" w:rsidP="00DE78E7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>Viscosity (20° C)</w:t>
            </w:r>
          </w:p>
        </w:tc>
        <w:tc>
          <w:tcPr>
            <w:tcW w:w="4788" w:type="dxa"/>
          </w:tcPr>
          <w:p w:rsidR="00607105" w:rsidRDefault="00607105" w:rsidP="00607105">
            <w:pPr>
              <w:rPr>
                <w:rFonts w:ascii="Futura Bk" w:hAnsi="Futura Bk"/>
                <w:b/>
                <w:sz w:val="24"/>
                <w:szCs w:val="24"/>
              </w:rPr>
            </w:pPr>
            <w:r>
              <w:rPr>
                <w:rFonts w:ascii="Futura Bk" w:hAnsi="Futura Bk"/>
                <w:b/>
                <w:sz w:val="24"/>
                <w:szCs w:val="24"/>
              </w:rPr>
              <w:t xml:space="preserve">58 – 64 </w:t>
            </w:r>
            <w:proofErr w:type="spellStart"/>
            <w:r>
              <w:rPr>
                <w:rFonts w:ascii="Futura Bk" w:hAnsi="Futura Bk"/>
                <w:b/>
                <w:sz w:val="24"/>
                <w:szCs w:val="24"/>
              </w:rPr>
              <w:t>mPas</w:t>
            </w:r>
            <w:proofErr w:type="spellEnd"/>
          </w:p>
        </w:tc>
      </w:tr>
    </w:tbl>
    <w:p w:rsidR="00337E52" w:rsidRPr="00DE78E7" w:rsidRDefault="00337E52" w:rsidP="00DE78E7">
      <w:pPr>
        <w:rPr>
          <w:rFonts w:ascii="Futura Bk" w:hAnsi="Futura Bk"/>
          <w:b/>
          <w:sz w:val="24"/>
          <w:szCs w:val="24"/>
        </w:rPr>
      </w:pPr>
    </w:p>
    <w:sectPr w:rsidR="00337E52" w:rsidRPr="00DE78E7" w:rsidSect="00337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576" w:gutter="0"/>
      <w:pgBorders w:offsetFrom="page">
        <w:top w:val="single" w:sz="6" w:space="24" w:color="000080" w:shadow="1"/>
        <w:left w:val="single" w:sz="6" w:space="24" w:color="000080" w:shadow="1"/>
        <w:bottom w:val="single" w:sz="6" w:space="24" w:color="000080" w:shadow="1"/>
        <w:right w:val="single" w:sz="6" w:space="24" w:color="0000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32" w:rsidRDefault="00E53F32">
      <w:r>
        <w:separator/>
      </w:r>
    </w:p>
  </w:endnote>
  <w:endnote w:type="continuationSeparator" w:id="0">
    <w:p w:rsidR="00E53F32" w:rsidRDefault="00E5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32" w:rsidRDefault="00E53F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32" w:rsidRDefault="00E53F32" w:rsidP="000C276E">
    <w:pPr>
      <w:pStyle w:val="Footer"/>
      <w:pBdr>
        <w:top w:val="thinThickSmallGap" w:sz="24" w:space="0" w:color="585858" w:themeColor="accent2" w:themeShade="7F"/>
      </w:pBdr>
      <w:rPr>
        <w:rStyle w:val="IntenseEmphasis"/>
      </w:rPr>
    </w:pPr>
    <w:r>
      <w:rPr>
        <w:rStyle w:val="IntenseEmphasis"/>
      </w:rPr>
      <w:t>Form # 2933</w:t>
    </w:r>
  </w:p>
  <w:p w:rsidR="00E53F32" w:rsidRDefault="00E53F32" w:rsidP="000C276E">
    <w:pPr>
      <w:pStyle w:val="Footer"/>
      <w:pBdr>
        <w:top w:val="thinThickSmallGap" w:sz="24" w:space="0" w:color="585858" w:themeColor="accent2" w:themeShade="7F"/>
      </w:pBdr>
      <w:rPr>
        <w:rStyle w:val="IntenseEmphasis"/>
      </w:rPr>
    </w:pPr>
    <w:r>
      <w:rPr>
        <w:rStyle w:val="IntenseEmphasis"/>
      </w:rPr>
      <w:t xml:space="preserve"> Date: 1.20.11</w:t>
    </w:r>
  </w:p>
  <w:p w:rsidR="00E53F32" w:rsidRDefault="00E53F32" w:rsidP="000C276E">
    <w:pPr>
      <w:pStyle w:val="Footer"/>
      <w:pBdr>
        <w:top w:val="thinThickSmallGap" w:sz="24" w:space="0" w:color="585858" w:themeColor="accent2" w:themeShade="7F"/>
      </w:pBdr>
      <w:rPr>
        <w:rStyle w:val="IntenseEmphasis"/>
      </w:rPr>
    </w:pPr>
    <w:r>
      <w:rPr>
        <w:rStyle w:val="IntenseEmphasis"/>
      </w:rPr>
      <w:t>Revision</w:t>
    </w:r>
  </w:p>
  <w:p w:rsidR="00E53F32" w:rsidRPr="000C276E" w:rsidRDefault="00E53F32" w:rsidP="000C276E">
    <w:pPr>
      <w:pStyle w:val="Footer"/>
      <w:pBdr>
        <w:top w:val="thinThickSmallGap" w:sz="24" w:space="0" w:color="585858" w:themeColor="accent2" w:themeShade="7F"/>
      </w:pBdr>
      <w:rPr>
        <w:rFonts w:asciiTheme="majorHAnsi" w:hAnsiTheme="majorHAnsi"/>
      </w:rPr>
    </w:pPr>
    <w:r>
      <w:rPr>
        <w:rStyle w:val="IntenseEmphasis"/>
      </w:rPr>
      <w:t xml:space="preserve">Revision Date  </w:t>
    </w:r>
    <w:r>
      <w:rPr>
        <w:rFonts w:asciiTheme="majorHAnsi" w:hAnsiTheme="majorHAns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32" w:rsidRDefault="00E53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32" w:rsidRDefault="00E53F32">
      <w:r>
        <w:separator/>
      </w:r>
    </w:p>
  </w:footnote>
  <w:footnote w:type="continuationSeparator" w:id="0">
    <w:p w:rsidR="00E53F32" w:rsidRDefault="00E5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32" w:rsidRDefault="00E53F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32" w:rsidRDefault="00E53F32">
    <w:pPr>
      <w:pStyle w:val="Header"/>
    </w:pPr>
    <w:r>
      <w:rPr>
        <w:noProof/>
      </w:rPr>
      <w:drawing>
        <wp:inline distT="0" distB="0" distL="0" distR="0">
          <wp:extent cx="1192893" cy="904875"/>
          <wp:effectExtent l="0" t="0" r="7620" b="0"/>
          <wp:docPr id="2" name="Picture 2" descr="\\pctdc03\profiles$\odin\Desktop\Parche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ctdc03\profiles$\odin\Desktop\Parche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169" cy="90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32" w:rsidRDefault="00E53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2C95"/>
    <w:multiLevelType w:val="hybridMultilevel"/>
    <w:tmpl w:val="FAFE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6CAF"/>
    <w:multiLevelType w:val="hybridMultilevel"/>
    <w:tmpl w:val="9F36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684E"/>
    <w:multiLevelType w:val="hybridMultilevel"/>
    <w:tmpl w:val="ACF49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A3FF9"/>
    <w:multiLevelType w:val="multilevel"/>
    <w:tmpl w:val="7E6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45E86"/>
    <w:multiLevelType w:val="hybridMultilevel"/>
    <w:tmpl w:val="062E7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0462EC"/>
    <w:multiLevelType w:val="hybridMultilevel"/>
    <w:tmpl w:val="995CD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80133"/>
    <w:multiLevelType w:val="hybridMultilevel"/>
    <w:tmpl w:val="FAFE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CB"/>
    <w:rsid w:val="00005ADB"/>
    <w:rsid w:val="00015FE2"/>
    <w:rsid w:val="000312B1"/>
    <w:rsid w:val="0004013F"/>
    <w:rsid w:val="0004127E"/>
    <w:rsid w:val="00054339"/>
    <w:rsid w:val="00063B1D"/>
    <w:rsid w:val="0007252A"/>
    <w:rsid w:val="00076EB1"/>
    <w:rsid w:val="000977E6"/>
    <w:rsid w:val="000A2B3F"/>
    <w:rsid w:val="000C276E"/>
    <w:rsid w:val="000C3590"/>
    <w:rsid w:val="000E0B4F"/>
    <w:rsid w:val="000F343E"/>
    <w:rsid w:val="000F4AB9"/>
    <w:rsid w:val="00110100"/>
    <w:rsid w:val="00124F91"/>
    <w:rsid w:val="00137308"/>
    <w:rsid w:val="00140B84"/>
    <w:rsid w:val="00142ED0"/>
    <w:rsid w:val="00153957"/>
    <w:rsid w:val="0016756D"/>
    <w:rsid w:val="001A7247"/>
    <w:rsid w:val="001C2B4B"/>
    <w:rsid w:val="002145D4"/>
    <w:rsid w:val="00215783"/>
    <w:rsid w:val="00237AA2"/>
    <w:rsid w:val="00245634"/>
    <w:rsid w:val="00246F34"/>
    <w:rsid w:val="00247583"/>
    <w:rsid w:val="00284AC4"/>
    <w:rsid w:val="002C6F89"/>
    <w:rsid w:val="00317145"/>
    <w:rsid w:val="00321CA6"/>
    <w:rsid w:val="00337E52"/>
    <w:rsid w:val="00351709"/>
    <w:rsid w:val="0039554D"/>
    <w:rsid w:val="003A6075"/>
    <w:rsid w:val="003B5E22"/>
    <w:rsid w:val="003F3736"/>
    <w:rsid w:val="00403C82"/>
    <w:rsid w:val="00405E7B"/>
    <w:rsid w:val="0043037E"/>
    <w:rsid w:val="00434338"/>
    <w:rsid w:val="00442ADA"/>
    <w:rsid w:val="00472095"/>
    <w:rsid w:val="004A769D"/>
    <w:rsid w:val="004D258D"/>
    <w:rsid w:val="004E16CA"/>
    <w:rsid w:val="004E4C34"/>
    <w:rsid w:val="00534989"/>
    <w:rsid w:val="0054166A"/>
    <w:rsid w:val="005560B9"/>
    <w:rsid w:val="00557F13"/>
    <w:rsid w:val="00566C69"/>
    <w:rsid w:val="0057008D"/>
    <w:rsid w:val="00585C21"/>
    <w:rsid w:val="005A3E06"/>
    <w:rsid w:val="005C61FC"/>
    <w:rsid w:val="005D461E"/>
    <w:rsid w:val="005D5B73"/>
    <w:rsid w:val="005F4B0B"/>
    <w:rsid w:val="00601C54"/>
    <w:rsid w:val="00607105"/>
    <w:rsid w:val="00610933"/>
    <w:rsid w:val="00634ACB"/>
    <w:rsid w:val="00644C3D"/>
    <w:rsid w:val="006944BB"/>
    <w:rsid w:val="006B1226"/>
    <w:rsid w:val="006E6B91"/>
    <w:rsid w:val="006F35C9"/>
    <w:rsid w:val="006F395B"/>
    <w:rsid w:val="006F4AD6"/>
    <w:rsid w:val="006F5FFA"/>
    <w:rsid w:val="00706193"/>
    <w:rsid w:val="007458BF"/>
    <w:rsid w:val="00772088"/>
    <w:rsid w:val="007849C0"/>
    <w:rsid w:val="0078633D"/>
    <w:rsid w:val="00797F71"/>
    <w:rsid w:val="007B5AE3"/>
    <w:rsid w:val="007C2D09"/>
    <w:rsid w:val="007C74BD"/>
    <w:rsid w:val="007E28C6"/>
    <w:rsid w:val="0082449E"/>
    <w:rsid w:val="008317BB"/>
    <w:rsid w:val="0086207A"/>
    <w:rsid w:val="008653EF"/>
    <w:rsid w:val="00871E2F"/>
    <w:rsid w:val="008810FA"/>
    <w:rsid w:val="008A7300"/>
    <w:rsid w:val="008A7DC1"/>
    <w:rsid w:val="008B29EE"/>
    <w:rsid w:val="008B45FC"/>
    <w:rsid w:val="008D542F"/>
    <w:rsid w:val="008F3A5E"/>
    <w:rsid w:val="009044B4"/>
    <w:rsid w:val="00904E47"/>
    <w:rsid w:val="00916A0F"/>
    <w:rsid w:val="00986C2B"/>
    <w:rsid w:val="0099426E"/>
    <w:rsid w:val="009A5E9B"/>
    <w:rsid w:val="009C5834"/>
    <w:rsid w:val="009F36DF"/>
    <w:rsid w:val="009F66B5"/>
    <w:rsid w:val="00A03FA6"/>
    <w:rsid w:val="00A0456B"/>
    <w:rsid w:val="00A46D7F"/>
    <w:rsid w:val="00A6442E"/>
    <w:rsid w:val="00A7303E"/>
    <w:rsid w:val="00AC0321"/>
    <w:rsid w:val="00AE0812"/>
    <w:rsid w:val="00AF6135"/>
    <w:rsid w:val="00B74335"/>
    <w:rsid w:val="00B76638"/>
    <w:rsid w:val="00B906CC"/>
    <w:rsid w:val="00BC10CB"/>
    <w:rsid w:val="00BC57CE"/>
    <w:rsid w:val="00BD1A2E"/>
    <w:rsid w:val="00BF1126"/>
    <w:rsid w:val="00C00AB1"/>
    <w:rsid w:val="00C31729"/>
    <w:rsid w:val="00C32D27"/>
    <w:rsid w:val="00C431BF"/>
    <w:rsid w:val="00C577E8"/>
    <w:rsid w:val="00CD0507"/>
    <w:rsid w:val="00CD5DF5"/>
    <w:rsid w:val="00CF6F08"/>
    <w:rsid w:val="00D2490A"/>
    <w:rsid w:val="00D668D9"/>
    <w:rsid w:val="00D94D0A"/>
    <w:rsid w:val="00DE78E7"/>
    <w:rsid w:val="00E0144F"/>
    <w:rsid w:val="00E37439"/>
    <w:rsid w:val="00E53F32"/>
    <w:rsid w:val="00E8034A"/>
    <w:rsid w:val="00E948C0"/>
    <w:rsid w:val="00E95496"/>
    <w:rsid w:val="00EC6744"/>
    <w:rsid w:val="00ED3315"/>
    <w:rsid w:val="00EF5FAB"/>
    <w:rsid w:val="00F359C1"/>
    <w:rsid w:val="00F46316"/>
    <w:rsid w:val="00F6390C"/>
    <w:rsid w:val="00FB06F0"/>
    <w:rsid w:val="00FB7F05"/>
    <w:rsid w:val="00FC0548"/>
    <w:rsid w:val="00FC4A9E"/>
    <w:rsid w:val="00FC596A"/>
    <w:rsid w:val="00FD3979"/>
    <w:rsid w:val="00FD535C"/>
    <w:rsid w:val="00FE22E2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933"/>
  </w:style>
  <w:style w:type="paragraph" w:styleId="Heading1">
    <w:name w:val="heading 1"/>
    <w:basedOn w:val="Normal"/>
    <w:next w:val="Normal"/>
    <w:link w:val="Heading1Char"/>
    <w:qFormat/>
    <w:rsid w:val="00237A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09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5E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37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C276E"/>
  </w:style>
  <w:style w:type="character" w:styleId="IntenseEmphasis">
    <w:name w:val="Intense Emphasis"/>
    <w:basedOn w:val="DefaultParagraphFont"/>
    <w:uiPriority w:val="21"/>
    <w:qFormat/>
    <w:rsid w:val="000C276E"/>
    <w:rPr>
      <w:b/>
      <w:bCs/>
      <w:i/>
      <w:iCs/>
      <w:color w:val="DDDDDD" w:themeColor="accent1"/>
    </w:rPr>
  </w:style>
  <w:style w:type="paragraph" w:styleId="NoSpacing">
    <w:name w:val="No Spacing"/>
    <w:uiPriority w:val="1"/>
    <w:qFormat/>
    <w:rsid w:val="000C276E"/>
  </w:style>
  <w:style w:type="character" w:styleId="SubtleEmphasis">
    <w:name w:val="Subtle Emphasis"/>
    <w:basedOn w:val="DefaultParagraphFont"/>
    <w:uiPriority w:val="19"/>
    <w:qFormat/>
    <w:rsid w:val="000C276E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541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54166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247583"/>
  </w:style>
  <w:style w:type="character" w:styleId="Strong">
    <w:name w:val="Strong"/>
    <w:basedOn w:val="DefaultParagraphFont"/>
    <w:qFormat/>
    <w:rsid w:val="006F35C9"/>
    <w:rPr>
      <w:b/>
      <w:bCs/>
    </w:rPr>
  </w:style>
  <w:style w:type="paragraph" w:styleId="ListParagraph">
    <w:name w:val="List Paragraph"/>
    <w:basedOn w:val="Normal"/>
    <w:uiPriority w:val="34"/>
    <w:qFormat/>
    <w:rsid w:val="006F35C9"/>
    <w:pPr>
      <w:ind w:left="720"/>
      <w:contextualSpacing/>
    </w:pPr>
  </w:style>
  <w:style w:type="table" w:styleId="TableColumns2">
    <w:name w:val="Table Columns 2"/>
    <w:basedOn w:val="TableNormal"/>
    <w:rsid w:val="006F35C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13730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933"/>
  </w:style>
  <w:style w:type="paragraph" w:styleId="Heading1">
    <w:name w:val="heading 1"/>
    <w:basedOn w:val="Normal"/>
    <w:next w:val="Normal"/>
    <w:link w:val="Heading1Char"/>
    <w:qFormat/>
    <w:rsid w:val="00237A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9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09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5E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37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C276E"/>
  </w:style>
  <w:style w:type="character" w:styleId="IntenseEmphasis">
    <w:name w:val="Intense Emphasis"/>
    <w:basedOn w:val="DefaultParagraphFont"/>
    <w:uiPriority w:val="21"/>
    <w:qFormat/>
    <w:rsid w:val="000C276E"/>
    <w:rPr>
      <w:b/>
      <w:bCs/>
      <w:i/>
      <w:iCs/>
      <w:color w:val="DDDDDD" w:themeColor="accent1"/>
    </w:rPr>
  </w:style>
  <w:style w:type="paragraph" w:styleId="NoSpacing">
    <w:name w:val="No Spacing"/>
    <w:uiPriority w:val="1"/>
    <w:qFormat/>
    <w:rsid w:val="000C276E"/>
  </w:style>
  <w:style w:type="character" w:styleId="SubtleEmphasis">
    <w:name w:val="Subtle Emphasis"/>
    <w:basedOn w:val="DefaultParagraphFont"/>
    <w:uiPriority w:val="19"/>
    <w:qFormat/>
    <w:rsid w:val="000C276E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5416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54166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247583"/>
  </w:style>
  <w:style w:type="character" w:styleId="Strong">
    <w:name w:val="Strong"/>
    <w:basedOn w:val="DefaultParagraphFont"/>
    <w:qFormat/>
    <w:rsid w:val="006F35C9"/>
    <w:rPr>
      <w:b/>
      <w:bCs/>
    </w:rPr>
  </w:style>
  <w:style w:type="paragraph" w:styleId="ListParagraph">
    <w:name w:val="List Paragraph"/>
    <w:basedOn w:val="Normal"/>
    <w:uiPriority w:val="34"/>
    <w:qFormat/>
    <w:rsid w:val="006F35C9"/>
    <w:pPr>
      <w:ind w:left="720"/>
      <w:contextualSpacing/>
    </w:pPr>
  </w:style>
  <w:style w:type="table" w:styleId="TableColumns2">
    <w:name w:val="Table Columns 2"/>
    <w:basedOn w:val="TableNormal"/>
    <w:rsid w:val="006F35C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13730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emplates\Spec%20Shee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0A38-99A0-42E7-AB85-04E6F84A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Sheet</Template>
  <TotalTime>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2902 Forward to any 10 digit number</vt:lpstr>
    </vt:vector>
  </TitlesOfParts>
  <Company>Parchem - Fine &amp; Specialty Chemicals</Company>
  <LinksUpToDate>false</LinksUpToDate>
  <CharactersWithSpaces>557</CharactersWithSpaces>
  <SharedDoc>false</SharedDoc>
  <HLinks>
    <vt:vector size="6" baseType="variant">
      <vt:variant>
        <vt:i4>2228342</vt:i4>
      </vt:variant>
      <vt:variant>
        <vt:i4>0</vt:i4>
      </vt:variant>
      <vt:variant>
        <vt:i4>0</vt:i4>
      </vt:variant>
      <vt:variant>
        <vt:i4>5</vt:i4>
      </vt:variant>
      <vt:variant>
        <vt:lpwstr>http://www.parchem.com/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2902 Forward to any 10 digit number</dc:title>
  <dc:creator>Jacob Klein ∞</dc:creator>
  <cp:lastModifiedBy>Jacob Klein ∞</cp:lastModifiedBy>
  <cp:revision>3</cp:revision>
  <cp:lastPrinted>2010-02-25T13:08:00Z</cp:lastPrinted>
  <dcterms:created xsi:type="dcterms:W3CDTF">2011-10-13T14:15:00Z</dcterms:created>
  <dcterms:modified xsi:type="dcterms:W3CDTF">2011-10-13T16:06:00Z</dcterms:modified>
</cp:coreProperties>
</file>